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D14" w:rsidRPr="00C610F4" w:rsidRDefault="00B72D14" w:rsidP="00B72D14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610F4">
        <w:rPr>
          <w:rFonts w:ascii="Arial" w:hAnsi="Arial" w:cs="Arial"/>
          <w:b/>
          <w:sz w:val="24"/>
          <w:szCs w:val="24"/>
        </w:rPr>
        <w:t xml:space="preserve">Legislation for the Larry </w:t>
      </w:r>
      <w:proofErr w:type="spellStart"/>
      <w:r w:rsidRPr="00C610F4">
        <w:rPr>
          <w:rFonts w:ascii="Arial" w:hAnsi="Arial" w:cs="Arial"/>
          <w:b/>
          <w:sz w:val="24"/>
          <w:szCs w:val="24"/>
        </w:rPr>
        <w:t>Stuber</w:t>
      </w:r>
      <w:proofErr w:type="spellEnd"/>
      <w:r w:rsidRPr="00C610F4">
        <w:rPr>
          <w:rFonts w:ascii="Arial" w:hAnsi="Arial" w:cs="Arial"/>
          <w:b/>
          <w:sz w:val="24"/>
          <w:szCs w:val="24"/>
        </w:rPr>
        <w:t xml:space="preserve"> Memorial Debate Tournament</w:t>
      </w:r>
    </w:p>
    <w:p w:rsidR="00B72D14" w:rsidRPr="00C610F4" w:rsidRDefault="00B72D14" w:rsidP="00B72D14">
      <w:pPr>
        <w:jc w:val="center"/>
        <w:rPr>
          <w:b/>
          <w:sz w:val="24"/>
          <w:szCs w:val="24"/>
        </w:rPr>
      </w:pPr>
      <w:r w:rsidRPr="00C610F4">
        <w:rPr>
          <w:b/>
          <w:sz w:val="24"/>
          <w:szCs w:val="24"/>
        </w:rPr>
        <w:t>October 26, 2024</w:t>
      </w:r>
    </w:p>
    <w:p w:rsidR="00B72D14" w:rsidRDefault="00B72D14" w:rsidP="00B72D14">
      <w:pPr>
        <w:rPr>
          <w:rFonts w:ascii="Arial" w:hAnsi="Arial" w:cs="Arial"/>
          <w:b/>
        </w:rPr>
      </w:pPr>
      <w:r w:rsidRPr="00C610F4">
        <w:rPr>
          <w:rFonts w:ascii="Arial" w:hAnsi="Arial" w:cs="Arial"/>
          <w:b/>
        </w:rPr>
        <w:t xml:space="preserve">B/E 2 </w:t>
      </w:r>
      <w:proofErr w:type="gramStart"/>
      <w:r w:rsidRPr="00C610F4">
        <w:rPr>
          <w:rFonts w:ascii="Arial" w:hAnsi="Arial" w:cs="Arial"/>
          <w:b/>
        </w:rPr>
        <w:t>A</w:t>
      </w:r>
      <w:proofErr w:type="gramEnd"/>
      <w:r w:rsidRPr="00C610F4">
        <w:rPr>
          <w:rFonts w:ascii="Arial" w:hAnsi="Arial" w:cs="Arial"/>
          <w:b/>
        </w:rPr>
        <w:t xml:space="preserve"> Bill to Ban Pharmaceutical Drug Advertisements</w:t>
      </w:r>
    </w:p>
    <w:p w:rsidR="00B72D14" w:rsidRPr="00C610F4" w:rsidRDefault="00B72D14" w:rsidP="00B72D14">
      <w:pPr>
        <w:ind w:right="6"/>
        <w:rPr>
          <w:rFonts w:ascii="Arial" w:hAnsi="Arial" w:cs="Arial"/>
        </w:rPr>
      </w:pPr>
      <w:r w:rsidRPr="00C610F4">
        <w:rPr>
          <w:rFonts w:ascii="Arial" w:hAnsi="Arial" w:cs="Arial"/>
        </w:rPr>
        <w:t>1.</w:t>
      </w:r>
      <w:r w:rsidRPr="00C610F4">
        <w:rPr>
          <w:rFonts w:ascii="Arial" w:hAnsi="Arial" w:cs="Arial"/>
          <w:b/>
        </w:rPr>
        <w:t xml:space="preserve"> </w:t>
      </w:r>
      <w:r w:rsidRPr="00C610F4">
        <w:rPr>
          <w:rFonts w:ascii="Arial" w:hAnsi="Arial" w:cs="Arial"/>
        </w:rPr>
        <w:t>BE IT ENACTED BY THE CONGRESS HERE ASSEMBLED THAT:</w:t>
      </w:r>
    </w:p>
    <w:p w:rsidR="00B72D14" w:rsidRPr="00C610F4" w:rsidRDefault="00B72D14" w:rsidP="00B72D14">
      <w:pPr>
        <w:numPr>
          <w:ilvl w:val="0"/>
          <w:numId w:val="1"/>
        </w:numPr>
        <w:spacing w:after="140" w:line="265" w:lineRule="auto"/>
        <w:ind w:right="6" w:hanging="240"/>
        <w:rPr>
          <w:rFonts w:ascii="Arial" w:hAnsi="Arial" w:cs="Arial"/>
        </w:rPr>
      </w:pPr>
      <w:r w:rsidRPr="00C610F4">
        <w:rPr>
          <w:rFonts w:ascii="Arial" w:hAnsi="Arial" w:cs="Arial"/>
        </w:rPr>
        <w:t>SECTION 1. The United States will prohibit the advertising of any pharmaceutical drugs, not</w:t>
      </w:r>
    </w:p>
    <w:p w:rsidR="00B72D14" w:rsidRPr="00C610F4" w:rsidRDefault="00B72D14" w:rsidP="00B72D14">
      <w:pPr>
        <w:numPr>
          <w:ilvl w:val="0"/>
          <w:numId w:val="1"/>
        </w:numPr>
        <w:spacing w:after="140" w:line="265" w:lineRule="auto"/>
        <w:ind w:right="6" w:hanging="240"/>
        <w:rPr>
          <w:rFonts w:ascii="Arial" w:hAnsi="Arial" w:cs="Arial"/>
        </w:rPr>
      </w:pPr>
      <w:proofErr w:type="gramStart"/>
      <w:r w:rsidRPr="00C610F4">
        <w:rPr>
          <w:rFonts w:ascii="Arial" w:hAnsi="Arial" w:cs="Arial"/>
        </w:rPr>
        <w:t>including</w:t>
      </w:r>
      <w:proofErr w:type="gramEnd"/>
      <w:r w:rsidRPr="00C610F4">
        <w:rPr>
          <w:rFonts w:ascii="Arial" w:hAnsi="Arial" w:cs="Arial"/>
        </w:rPr>
        <w:t xml:space="preserve"> over the counter medicine.</w:t>
      </w:r>
    </w:p>
    <w:p w:rsidR="00B72D14" w:rsidRPr="00C610F4" w:rsidRDefault="00B72D14" w:rsidP="00B72D14">
      <w:pPr>
        <w:numPr>
          <w:ilvl w:val="0"/>
          <w:numId w:val="1"/>
        </w:numPr>
        <w:spacing w:after="140" w:line="265" w:lineRule="auto"/>
        <w:ind w:right="6" w:hanging="240"/>
        <w:rPr>
          <w:rFonts w:ascii="Arial" w:hAnsi="Arial" w:cs="Arial"/>
        </w:rPr>
      </w:pPr>
      <w:r w:rsidRPr="00C610F4">
        <w:rPr>
          <w:rFonts w:ascii="Arial" w:hAnsi="Arial" w:cs="Arial"/>
        </w:rPr>
        <w:t>SECTION 2. A. Pharmaceutical drugs will be defined as medicine taken by an individual to</w:t>
      </w:r>
    </w:p>
    <w:p w:rsidR="00B72D14" w:rsidRPr="00C610F4" w:rsidRDefault="00B72D14" w:rsidP="00B72D14">
      <w:pPr>
        <w:numPr>
          <w:ilvl w:val="0"/>
          <w:numId w:val="1"/>
        </w:numPr>
        <w:spacing w:after="140" w:line="265" w:lineRule="auto"/>
        <w:ind w:right="6" w:hanging="240"/>
        <w:rPr>
          <w:rFonts w:ascii="Arial" w:hAnsi="Arial" w:cs="Arial"/>
        </w:rPr>
      </w:pPr>
      <w:r w:rsidRPr="00C610F4">
        <w:rPr>
          <w:rFonts w:ascii="Arial" w:hAnsi="Arial" w:cs="Arial"/>
        </w:rPr>
        <w:t>diagnose, cure, treat and or prevent illness from occurring or worsen that is</w:t>
      </w:r>
    </w:p>
    <w:p w:rsidR="00B72D14" w:rsidRPr="00C610F4" w:rsidRDefault="00B72D14" w:rsidP="00B72D14">
      <w:pPr>
        <w:numPr>
          <w:ilvl w:val="0"/>
          <w:numId w:val="1"/>
        </w:numPr>
        <w:spacing w:after="140" w:line="265" w:lineRule="auto"/>
        <w:ind w:right="6" w:hanging="240"/>
        <w:rPr>
          <w:rFonts w:ascii="Arial" w:hAnsi="Arial" w:cs="Arial"/>
        </w:rPr>
      </w:pPr>
      <w:proofErr w:type="gramStart"/>
      <w:r w:rsidRPr="00C610F4">
        <w:rPr>
          <w:rFonts w:ascii="Arial" w:hAnsi="Arial" w:cs="Arial"/>
        </w:rPr>
        <w:t>prescribed</w:t>
      </w:r>
      <w:proofErr w:type="gramEnd"/>
      <w:r w:rsidRPr="00C610F4">
        <w:rPr>
          <w:rFonts w:ascii="Arial" w:hAnsi="Arial" w:cs="Arial"/>
        </w:rPr>
        <w:t xml:space="preserve"> by a medical professional.</w:t>
      </w:r>
    </w:p>
    <w:p w:rsidR="00B72D14" w:rsidRPr="00C610F4" w:rsidRDefault="00B72D14" w:rsidP="00B72D14">
      <w:pPr>
        <w:numPr>
          <w:ilvl w:val="0"/>
          <w:numId w:val="1"/>
        </w:numPr>
        <w:spacing w:after="140" w:line="265" w:lineRule="auto"/>
        <w:ind w:right="6" w:hanging="240"/>
        <w:rPr>
          <w:rFonts w:ascii="Arial" w:hAnsi="Arial" w:cs="Arial"/>
        </w:rPr>
      </w:pPr>
      <w:r w:rsidRPr="00C610F4">
        <w:rPr>
          <w:rFonts w:ascii="Arial" w:hAnsi="Arial" w:cs="Arial"/>
        </w:rPr>
        <w:t>B. Advertising will be defined as techniques and or actions used to promote the</w:t>
      </w:r>
    </w:p>
    <w:p w:rsidR="00B72D14" w:rsidRPr="00C610F4" w:rsidRDefault="00B72D14" w:rsidP="00B72D14">
      <w:pPr>
        <w:numPr>
          <w:ilvl w:val="0"/>
          <w:numId w:val="1"/>
        </w:numPr>
        <w:spacing w:after="0" w:line="388" w:lineRule="auto"/>
        <w:ind w:right="6" w:hanging="240"/>
        <w:rPr>
          <w:rFonts w:ascii="Arial" w:hAnsi="Arial" w:cs="Arial"/>
        </w:rPr>
      </w:pPr>
      <w:proofErr w:type="gramStart"/>
      <w:r w:rsidRPr="00C610F4">
        <w:rPr>
          <w:rFonts w:ascii="Arial" w:hAnsi="Arial" w:cs="Arial"/>
        </w:rPr>
        <w:t>selling</w:t>
      </w:r>
      <w:proofErr w:type="gramEnd"/>
      <w:r w:rsidRPr="00C610F4">
        <w:rPr>
          <w:rFonts w:ascii="Arial" w:hAnsi="Arial" w:cs="Arial"/>
        </w:rPr>
        <w:t xml:space="preserve"> of a product or service for the sake of profit. This includes but is not 9. limited to promotion of the product or service through social media, television,</w:t>
      </w:r>
    </w:p>
    <w:p w:rsidR="00B72D14" w:rsidRPr="00C610F4" w:rsidRDefault="00B72D14" w:rsidP="00B72D14">
      <w:pPr>
        <w:numPr>
          <w:ilvl w:val="0"/>
          <w:numId w:val="2"/>
        </w:numPr>
        <w:spacing w:after="140" w:line="265" w:lineRule="auto"/>
        <w:ind w:right="6" w:hanging="360"/>
        <w:rPr>
          <w:rFonts w:ascii="Arial" w:hAnsi="Arial" w:cs="Arial"/>
        </w:rPr>
      </w:pPr>
      <w:proofErr w:type="gramStart"/>
      <w:r w:rsidRPr="00C610F4">
        <w:rPr>
          <w:rFonts w:ascii="Arial" w:hAnsi="Arial" w:cs="Arial"/>
        </w:rPr>
        <w:t>billboards</w:t>
      </w:r>
      <w:proofErr w:type="gramEnd"/>
      <w:r w:rsidRPr="00C610F4">
        <w:rPr>
          <w:rFonts w:ascii="Arial" w:hAnsi="Arial" w:cs="Arial"/>
        </w:rPr>
        <w:t>, blogs, and or newspapers.</w:t>
      </w:r>
    </w:p>
    <w:p w:rsidR="00B72D14" w:rsidRPr="00C610F4" w:rsidRDefault="00B72D14" w:rsidP="00B72D14">
      <w:pPr>
        <w:numPr>
          <w:ilvl w:val="0"/>
          <w:numId w:val="2"/>
        </w:numPr>
        <w:spacing w:after="140" w:line="265" w:lineRule="auto"/>
        <w:ind w:right="6" w:hanging="360"/>
        <w:rPr>
          <w:rFonts w:ascii="Arial" w:hAnsi="Arial" w:cs="Arial"/>
        </w:rPr>
      </w:pPr>
      <w:r w:rsidRPr="00C610F4">
        <w:rPr>
          <w:rFonts w:ascii="Arial" w:hAnsi="Arial" w:cs="Arial"/>
        </w:rPr>
        <w:t>SECTION 3. This legislation shall be enforced by the Food and Drug Administration</w:t>
      </w:r>
    </w:p>
    <w:p w:rsidR="00B72D14" w:rsidRPr="00C610F4" w:rsidRDefault="00B72D14" w:rsidP="00B72D14">
      <w:pPr>
        <w:numPr>
          <w:ilvl w:val="0"/>
          <w:numId w:val="2"/>
        </w:numPr>
        <w:spacing w:after="140" w:line="265" w:lineRule="auto"/>
        <w:ind w:right="6" w:hanging="360"/>
        <w:rPr>
          <w:rFonts w:ascii="Arial" w:hAnsi="Arial" w:cs="Arial"/>
        </w:rPr>
      </w:pPr>
      <w:r w:rsidRPr="00C610F4">
        <w:rPr>
          <w:rFonts w:ascii="Arial" w:hAnsi="Arial" w:cs="Arial"/>
        </w:rPr>
        <w:t>A. Any company in violation of this policy will be fined $50 million per infringement.</w:t>
      </w:r>
    </w:p>
    <w:p w:rsidR="00B72D14" w:rsidRPr="00C610F4" w:rsidRDefault="00B72D14" w:rsidP="00B72D14">
      <w:pPr>
        <w:numPr>
          <w:ilvl w:val="0"/>
          <w:numId w:val="2"/>
        </w:numPr>
        <w:spacing w:after="140" w:line="265" w:lineRule="auto"/>
        <w:ind w:right="6" w:hanging="360"/>
        <w:rPr>
          <w:rFonts w:ascii="Arial" w:hAnsi="Arial" w:cs="Arial"/>
        </w:rPr>
      </w:pPr>
      <w:r w:rsidRPr="00C610F4">
        <w:rPr>
          <w:rFonts w:ascii="Arial" w:hAnsi="Arial" w:cs="Arial"/>
        </w:rPr>
        <w:t>SECTION 4. This bill will take place January 1st 2026</w:t>
      </w:r>
    </w:p>
    <w:p w:rsidR="00B72D14" w:rsidRPr="00C610F4" w:rsidRDefault="00B72D14" w:rsidP="00B72D14">
      <w:pPr>
        <w:numPr>
          <w:ilvl w:val="0"/>
          <w:numId w:val="2"/>
        </w:numPr>
        <w:spacing w:after="140" w:line="265" w:lineRule="auto"/>
        <w:ind w:right="6" w:hanging="360"/>
        <w:rPr>
          <w:rFonts w:ascii="Arial" w:hAnsi="Arial" w:cs="Arial"/>
        </w:rPr>
      </w:pPr>
      <w:r w:rsidRPr="00C610F4">
        <w:rPr>
          <w:rFonts w:ascii="Arial" w:hAnsi="Arial" w:cs="Arial"/>
        </w:rPr>
        <w:t>SECTION 5. All laws in conflict with this legislation are hereby declared null and void.</w:t>
      </w:r>
    </w:p>
    <w:p w:rsidR="00B72D14" w:rsidRDefault="00B72D14" w:rsidP="00B72D1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B72D14" w:rsidRDefault="00B72D14" w:rsidP="00B72D1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B/E 3 A Bill to Empower Bankruptcy Courts to Alter Mortgages</w:t>
      </w:r>
    </w:p>
    <w:p w:rsidR="00B72D14" w:rsidRDefault="00B72D14" w:rsidP="00B72D14">
      <w:pPr>
        <w:ind w:right="6"/>
      </w:pPr>
      <w:r>
        <w:t>1.    BE IT ENACTED BY THE CONGRESS HERE ASSEMBLED THAT:</w:t>
      </w:r>
    </w:p>
    <w:p w:rsidR="00B72D14" w:rsidRDefault="00B72D14" w:rsidP="00B72D14">
      <w:pPr>
        <w:numPr>
          <w:ilvl w:val="0"/>
          <w:numId w:val="3"/>
        </w:numPr>
        <w:spacing w:after="140" w:line="265" w:lineRule="auto"/>
        <w:ind w:right="6" w:hanging="360"/>
      </w:pPr>
      <w:r>
        <w:t>SECTION 1. US Code Title 11, pertaining to bankruptcy filings, chapters 7, 11, and 13 2 shall</w:t>
      </w:r>
    </w:p>
    <w:p w:rsidR="00B72D14" w:rsidRDefault="00B72D14" w:rsidP="00B72D14">
      <w:pPr>
        <w:numPr>
          <w:ilvl w:val="0"/>
          <w:numId w:val="3"/>
        </w:numPr>
        <w:spacing w:after="140" w:line="265" w:lineRule="auto"/>
        <w:ind w:right="6" w:hanging="360"/>
      </w:pPr>
      <w:proofErr w:type="gramStart"/>
      <w:r>
        <w:t>be</w:t>
      </w:r>
      <w:proofErr w:type="gramEnd"/>
      <w:r>
        <w:t xml:space="preserve"> amended to include provisions for “Alteration of Residency Mortgages.”</w:t>
      </w:r>
    </w:p>
    <w:p w:rsidR="00B72D14" w:rsidRDefault="00B72D14" w:rsidP="00B72D14">
      <w:pPr>
        <w:numPr>
          <w:ilvl w:val="0"/>
          <w:numId w:val="3"/>
        </w:numPr>
        <w:spacing w:after="140" w:line="265" w:lineRule="auto"/>
        <w:ind w:right="6" w:hanging="360"/>
      </w:pPr>
      <w:r>
        <w:t>SECTION 2. A. Alteration of Residency Mortgage language to be added would state that as</w:t>
      </w:r>
    </w:p>
    <w:p w:rsidR="00B72D14" w:rsidRDefault="00B72D14" w:rsidP="00B72D14">
      <w:pPr>
        <w:numPr>
          <w:ilvl w:val="0"/>
          <w:numId w:val="3"/>
        </w:numPr>
        <w:spacing w:after="140" w:line="265" w:lineRule="auto"/>
        <w:ind w:right="6" w:hanging="360"/>
      </w:pPr>
      <w:r>
        <w:t>part of the liquidation or the plan, “The court may, if desired, reduce the principal</w:t>
      </w:r>
    </w:p>
    <w:p w:rsidR="00B72D14" w:rsidRDefault="00B72D14" w:rsidP="00B72D14">
      <w:pPr>
        <w:numPr>
          <w:ilvl w:val="0"/>
          <w:numId w:val="3"/>
        </w:numPr>
        <w:spacing w:after="140" w:line="265" w:lineRule="auto"/>
        <w:ind w:right="6" w:hanging="360"/>
      </w:pPr>
      <w:r>
        <w:t>balance of a consumer mortgage to the residence’s fair market value and</w:t>
      </w:r>
    </w:p>
    <w:p w:rsidR="00B72D14" w:rsidRDefault="00B72D14" w:rsidP="00B72D14">
      <w:pPr>
        <w:numPr>
          <w:ilvl w:val="0"/>
          <w:numId w:val="3"/>
        </w:numPr>
        <w:spacing w:after="140" w:line="265" w:lineRule="auto"/>
        <w:ind w:right="6" w:hanging="360"/>
      </w:pPr>
      <w:r>
        <w:t>amortize the monthly payments of the reduced principal sum over a term not to</w:t>
      </w:r>
    </w:p>
    <w:p w:rsidR="00B72D14" w:rsidRDefault="00B72D14" w:rsidP="00B72D14">
      <w:pPr>
        <w:numPr>
          <w:ilvl w:val="0"/>
          <w:numId w:val="3"/>
        </w:numPr>
        <w:spacing w:after="140" w:line="265" w:lineRule="auto"/>
        <w:ind w:right="6" w:hanging="360"/>
      </w:pPr>
      <w:r>
        <w:t>exceed the current termination length of the mortgage with a fixed interest rate</w:t>
      </w:r>
    </w:p>
    <w:p w:rsidR="00B72D14" w:rsidRDefault="00B72D14" w:rsidP="00B72D14">
      <w:pPr>
        <w:numPr>
          <w:ilvl w:val="0"/>
          <w:numId w:val="3"/>
        </w:numPr>
        <w:spacing w:after="140" w:line="265" w:lineRule="auto"/>
        <w:ind w:right="6" w:hanging="360"/>
      </w:pPr>
      <w:r>
        <w:t>not to exceed the prevailing market rates”</w:t>
      </w:r>
    </w:p>
    <w:p w:rsidR="00B72D14" w:rsidRDefault="00B72D14" w:rsidP="00B72D14">
      <w:pPr>
        <w:numPr>
          <w:ilvl w:val="0"/>
          <w:numId w:val="3"/>
        </w:numPr>
        <w:spacing w:after="140" w:line="265" w:lineRule="auto"/>
        <w:ind w:right="6" w:hanging="360"/>
      </w:pPr>
      <w:r>
        <w:t>B. “Fair Market Value” shall be determined by the court.</w:t>
      </w:r>
    </w:p>
    <w:p w:rsidR="00B72D14" w:rsidRDefault="00B72D14" w:rsidP="00B72D14">
      <w:pPr>
        <w:numPr>
          <w:ilvl w:val="0"/>
          <w:numId w:val="3"/>
        </w:numPr>
        <w:spacing w:after="140" w:line="265" w:lineRule="auto"/>
        <w:ind w:right="6" w:hanging="360"/>
      </w:pPr>
      <w:r>
        <w:t>C. Specific titles where addition of “Alteration of Residency Mortgages” language</w:t>
      </w:r>
    </w:p>
    <w:p w:rsidR="00B72D14" w:rsidRDefault="00B72D14" w:rsidP="00B72D14">
      <w:pPr>
        <w:numPr>
          <w:ilvl w:val="0"/>
          <w:numId w:val="3"/>
        </w:numPr>
        <w:spacing w:after="140" w:line="265" w:lineRule="auto"/>
        <w:ind w:right="6" w:hanging="360"/>
      </w:pPr>
      <w:r>
        <w:t>would be added</w:t>
      </w:r>
    </w:p>
    <w:p w:rsidR="00B72D14" w:rsidRDefault="00B72D14" w:rsidP="00B72D14">
      <w:pPr>
        <w:numPr>
          <w:ilvl w:val="0"/>
          <w:numId w:val="3"/>
        </w:numPr>
        <w:spacing w:after="140" w:line="265" w:lineRule="auto"/>
        <w:ind w:right="6" w:hanging="360"/>
      </w:pPr>
      <w:r>
        <w:t>- Section 729. Title 11 – Chapter 7 – Subchapter II</w:t>
      </w:r>
    </w:p>
    <w:p w:rsidR="00B72D14" w:rsidRDefault="00B72D14" w:rsidP="00B72D14">
      <w:pPr>
        <w:numPr>
          <w:ilvl w:val="0"/>
          <w:numId w:val="3"/>
        </w:numPr>
        <w:spacing w:after="140" w:line="265" w:lineRule="auto"/>
        <w:ind w:right="6" w:hanging="360"/>
      </w:pPr>
      <w:r>
        <w:t>- Section 1117. Title 11 – Chapter 11 – Subchapter II</w:t>
      </w:r>
    </w:p>
    <w:p w:rsidR="00B72D14" w:rsidRDefault="00B72D14" w:rsidP="00B72D14">
      <w:pPr>
        <w:numPr>
          <w:ilvl w:val="0"/>
          <w:numId w:val="3"/>
        </w:numPr>
        <w:spacing w:after="140" w:line="265" w:lineRule="auto"/>
        <w:ind w:right="6" w:hanging="360"/>
      </w:pPr>
      <w:r>
        <w:t>- Section 1331. Title 11 – Chapter 13 – Subchapter II</w:t>
      </w:r>
    </w:p>
    <w:p w:rsidR="00B72D14" w:rsidRDefault="00B72D14" w:rsidP="00B72D14">
      <w:r>
        <w:br w:type="page"/>
      </w:r>
    </w:p>
    <w:p w:rsidR="00B72D14" w:rsidRDefault="00B72D14" w:rsidP="00B72D14">
      <w:pPr>
        <w:spacing w:after="140" w:line="265" w:lineRule="auto"/>
        <w:ind w:left="360" w:right="6"/>
        <w:rPr>
          <w:rFonts w:ascii="Arial" w:hAnsi="Arial" w:cs="Arial"/>
          <w:b/>
          <w:sz w:val="24"/>
          <w:szCs w:val="24"/>
        </w:rPr>
      </w:pPr>
      <w:r w:rsidRPr="00C610F4">
        <w:rPr>
          <w:rFonts w:ascii="Arial" w:hAnsi="Arial" w:cs="Arial"/>
          <w:b/>
          <w:sz w:val="24"/>
          <w:szCs w:val="24"/>
        </w:rPr>
        <w:lastRenderedPageBreak/>
        <w:t>S</w:t>
      </w:r>
      <w:r>
        <w:rPr>
          <w:rFonts w:ascii="Arial" w:hAnsi="Arial" w:cs="Arial"/>
          <w:b/>
          <w:sz w:val="24"/>
          <w:szCs w:val="24"/>
        </w:rPr>
        <w:t>/</w:t>
      </w:r>
      <w:r w:rsidRPr="00C610F4">
        <w:rPr>
          <w:rFonts w:ascii="Arial" w:hAnsi="Arial" w:cs="Arial"/>
          <w:b/>
          <w:sz w:val="24"/>
          <w:szCs w:val="24"/>
        </w:rPr>
        <w:t xml:space="preserve">C 3 </w:t>
      </w:r>
      <w:proofErr w:type="gramStart"/>
      <w:r w:rsidRPr="00C610F4">
        <w:rPr>
          <w:rFonts w:ascii="Arial" w:hAnsi="Arial" w:cs="Arial"/>
          <w:b/>
          <w:sz w:val="24"/>
          <w:szCs w:val="24"/>
        </w:rPr>
        <w:t>A</w:t>
      </w:r>
      <w:proofErr w:type="gramEnd"/>
      <w:r w:rsidRPr="00C610F4">
        <w:rPr>
          <w:rFonts w:ascii="Arial" w:hAnsi="Arial" w:cs="Arial"/>
          <w:b/>
          <w:sz w:val="24"/>
          <w:szCs w:val="24"/>
        </w:rPr>
        <w:t xml:space="preserve"> Bill to Streamline the U.S. Military</w:t>
      </w:r>
    </w:p>
    <w:p w:rsidR="00B72D14" w:rsidRDefault="00B72D14" w:rsidP="00B72D14">
      <w:pPr>
        <w:numPr>
          <w:ilvl w:val="0"/>
          <w:numId w:val="4"/>
        </w:numPr>
        <w:spacing w:after="140" w:line="265" w:lineRule="auto"/>
        <w:ind w:right="6" w:hanging="360"/>
      </w:pPr>
      <w:r>
        <w:t>BE IT ENACTED BY THE CONGRESS HERE ASSEMBLED THAT:</w:t>
      </w:r>
    </w:p>
    <w:p w:rsidR="00B72D14" w:rsidRDefault="00B72D14" w:rsidP="00B72D14">
      <w:pPr>
        <w:numPr>
          <w:ilvl w:val="0"/>
          <w:numId w:val="4"/>
        </w:numPr>
        <w:spacing w:after="140" w:line="265" w:lineRule="auto"/>
        <w:ind w:right="6" w:hanging="360"/>
      </w:pPr>
      <w:r>
        <w:t>SECTION 1. The U.S. Government Accountability Office shall submit a report to the US Congress for</w:t>
      </w:r>
    </w:p>
    <w:p w:rsidR="00B72D14" w:rsidRDefault="00B72D14" w:rsidP="00B72D14">
      <w:pPr>
        <w:numPr>
          <w:ilvl w:val="0"/>
          <w:numId w:val="4"/>
        </w:numPr>
        <w:spacing w:after="140" w:line="265" w:lineRule="auto"/>
        <w:ind w:right="6" w:hanging="360"/>
      </w:pPr>
      <w:r>
        <w:t>the purpose of reducing appropriations to the US Department of Defense for the next</w:t>
      </w:r>
    </w:p>
    <w:p w:rsidR="00B72D14" w:rsidRDefault="00B72D14" w:rsidP="00B72D14">
      <w:pPr>
        <w:numPr>
          <w:ilvl w:val="0"/>
          <w:numId w:val="4"/>
        </w:numPr>
        <w:spacing w:after="140" w:line="265" w:lineRule="auto"/>
        <w:ind w:right="6" w:hanging="360"/>
      </w:pPr>
      <w:proofErr w:type="gramStart"/>
      <w:r>
        <w:t>fiscal</w:t>
      </w:r>
      <w:proofErr w:type="gramEnd"/>
      <w:r>
        <w:t xml:space="preserve"> year.</w:t>
      </w:r>
    </w:p>
    <w:p w:rsidR="00B72D14" w:rsidRDefault="00B72D14" w:rsidP="00B72D14">
      <w:pPr>
        <w:numPr>
          <w:ilvl w:val="0"/>
          <w:numId w:val="4"/>
        </w:numPr>
        <w:spacing w:after="114" w:line="265" w:lineRule="auto"/>
        <w:ind w:right="6" w:hanging="360"/>
      </w:pPr>
      <w:r>
        <w:t>SECTION 2. The report produced by the U.S. Government Accountability Office shall have the</w:t>
      </w:r>
    </w:p>
    <w:p w:rsidR="00B72D14" w:rsidRDefault="00B72D14" w:rsidP="00B72D14">
      <w:pPr>
        <w:numPr>
          <w:ilvl w:val="0"/>
          <w:numId w:val="4"/>
        </w:numPr>
        <w:spacing w:after="140" w:line="265" w:lineRule="auto"/>
        <w:ind w:right="6" w:hanging="360"/>
      </w:pPr>
      <w:r>
        <w:t>following objectives:</w:t>
      </w:r>
    </w:p>
    <w:p w:rsidR="00B72D14" w:rsidRDefault="00B72D14" w:rsidP="00B72D14">
      <w:pPr>
        <w:numPr>
          <w:ilvl w:val="0"/>
          <w:numId w:val="4"/>
        </w:numPr>
        <w:spacing w:after="140" w:line="265" w:lineRule="auto"/>
        <w:ind w:right="6" w:hanging="360"/>
      </w:pPr>
      <w:r>
        <w:t>A. Determining which programs have inflated budgets and how to streamline</w:t>
      </w:r>
    </w:p>
    <w:p w:rsidR="00B72D14" w:rsidRDefault="00B72D14" w:rsidP="00B72D14">
      <w:pPr>
        <w:numPr>
          <w:ilvl w:val="0"/>
          <w:numId w:val="4"/>
        </w:numPr>
        <w:spacing w:after="140" w:line="265" w:lineRule="auto"/>
        <w:ind w:right="6" w:hanging="360"/>
      </w:pPr>
      <w:proofErr w:type="gramStart"/>
      <w:r>
        <w:t>spending</w:t>
      </w:r>
      <w:proofErr w:type="gramEnd"/>
      <w:r>
        <w:t>.</w:t>
      </w:r>
    </w:p>
    <w:p w:rsidR="00B72D14" w:rsidRDefault="00B72D14" w:rsidP="00B72D14">
      <w:pPr>
        <w:numPr>
          <w:ilvl w:val="0"/>
          <w:numId w:val="4"/>
        </w:numPr>
        <w:spacing w:after="140" w:line="265" w:lineRule="auto"/>
        <w:ind w:right="6" w:hanging="360"/>
      </w:pPr>
      <w:r>
        <w:t>B. Recommending which military assets to retire without increasing national</w:t>
      </w:r>
    </w:p>
    <w:p w:rsidR="00B72D14" w:rsidRDefault="00B72D14" w:rsidP="00B72D14">
      <w:pPr>
        <w:numPr>
          <w:ilvl w:val="0"/>
          <w:numId w:val="4"/>
        </w:numPr>
        <w:spacing w:after="140" w:line="265" w:lineRule="auto"/>
        <w:ind w:right="6" w:hanging="360"/>
      </w:pPr>
      <w:proofErr w:type="gramStart"/>
      <w:r>
        <w:t>security</w:t>
      </w:r>
      <w:proofErr w:type="gramEnd"/>
      <w:r>
        <w:t xml:space="preserve"> risk.</w:t>
      </w:r>
    </w:p>
    <w:p w:rsidR="00B72D14" w:rsidRDefault="00B72D14" w:rsidP="00B72D14">
      <w:pPr>
        <w:numPr>
          <w:ilvl w:val="0"/>
          <w:numId w:val="4"/>
        </w:numPr>
        <w:spacing w:after="140" w:line="265" w:lineRule="auto"/>
        <w:ind w:right="6" w:hanging="360"/>
      </w:pPr>
      <w:r>
        <w:t>C. Establishing potential military assets that could modernize and replace current</w:t>
      </w:r>
    </w:p>
    <w:p w:rsidR="00B72D14" w:rsidRDefault="00B72D14" w:rsidP="00B72D14">
      <w:pPr>
        <w:numPr>
          <w:ilvl w:val="0"/>
          <w:numId w:val="4"/>
        </w:numPr>
        <w:spacing w:after="140" w:line="265" w:lineRule="auto"/>
        <w:ind w:right="6" w:hanging="360"/>
      </w:pPr>
      <w:proofErr w:type="gramStart"/>
      <w:r>
        <w:t>assets</w:t>
      </w:r>
      <w:proofErr w:type="gramEnd"/>
      <w:r>
        <w:t>, to reduce procurement costs and operation and maintenance costs.</w:t>
      </w:r>
    </w:p>
    <w:p w:rsidR="00B72D14" w:rsidRDefault="00B72D14" w:rsidP="00B72D14">
      <w:pPr>
        <w:numPr>
          <w:ilvl w:val="0"/>
          <w:numId w:val="4"/>
        </w:numPr>
        <w:spacing w:after="0" w:line="388" w:lineRule="auto"/>
        <w:ind w:right="6" w:hanging="360"/>
      </w:pPr>
      <w:r>
        <w:t>SECTION 3. The U.S. Government Accountability Office shall oversee the implementation of this</w:t>
      </w:r>
    </w:p>
    <w:p w:rsidR="00B72D14" w:rsidRDefault="00B72D14" w:rsidP="00B72D14">
      <w:pPr>
        <w:numPr>
          <w:ilvl w:val="0"/>
          <w:numId w:val="4"/>
        </w:numPr>
        <w:spacing w:after="140" w:line="265" w:lineRule="auto"/>
        <w:ind w:right="6" w:hanging="360"/>
      </w:pPr>
      <w:proofErr w:type="gramStart"/>
      <w:r>
        <w:t>legislation</w:t>
      </w:r>
      <w:proofErr w:type="gramEnd"/>
      <w:r>
        <w:t>.</w:t>
      </w:r>
    </w:p>
    <w:p w:rsidR="00B72D14" w:rsidRDefault="00B72D14" w:rsidP="00B72D14">
      <w:pPr>
        <w:numPr>
          <w:ilvl w:val="0"/>
          <w:numId w:val="4"/>
        </w:numPr>
        <w:spacing w:after="140" w:line="265" w:lineRule="auto"/>
        <w:ind w:right="6" w:hanging="360"/>
      </w:pPr>
      <w:r>
        <w:t>SECTION 4. This legislation will be enacted immediately upon passage.</w:t>
      </w:r>
    </w:p>
    <w:p w:rsidR="00B72D14" w:rsidRDefault="00B72D14" w:rsidP="00B72D14">
      <w:r>
        <w:br w:type="page"/>
      </w:r>
    </w:p>
    <w:p w:rsidR="00B72D14" w:rsidRDefault="00B72D14" w:rsidP="00B72D14">
      <w:pPr>
        <w:spacing w:after="140" w:line="265" w:lineRule="auto"/>
        <w:ind w:left="360" w:right="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S/C 4 </w:t>
      </w:r>
      <w:proofErr w:type="gramStart"/>
      <w:r>
        <w:rPr>
          <w:rFonts w:ascii="Arial" w:hAnsi="Arial" w:cs="Arial"/>
          <w:b/>
          <w:sz w:val="24"/>
          <w:szCs w:val="24"/>
        </w:rPr>
        <w:t>A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Bill to Ban Police Use of Facial Recognition Technology</w:t>
      </w:r>
    </w:p>
    <w:p w:rsidR="00B72D14" w:rsidRDefault="00B72D14" w:rsidP="00B72D14">
      <w:pPr>
        <w:numPr>
          <w:ilvl w:val="0"/>
          <w:numId w:val="5"/>
        </w:numPr>
        <w:spacing w:after="140" w:line="265" w:lineRule="auto"/>
        <w:ind w:right="6" w:hanging="240"/>
      </w:pPr>
      <w:r>
        <w:t>BE IT ENACTED BY THE CONGRESS HERE ASSEMBLED THAT:</w:t>
      </w:r>
    </w:p>
    <w:p w:rsidR="00B72D14" w:rsidRDefault="00B72D14" w:rsidP="00B72D14">
      <w:pPr>
        <w:numPr>
          <w:ilvl w:val="0"/>
          <w:numId w:val="5"/>
        </w:numPr>
        <w:spacing w:after="140" w:line="265" w:lineRule="auto"/>
        <w:ind w:right="6" w:hanging="240"/>
      </w:pPr>
      <w:r>
        <w:t>SECTION 1. All state, local, and federal law enforcement agencies are hereby prohibited from</w:t>
      </w:r>
    </w:p>
    <w:p w:rsidR="00B72D14" w:rsidRDefault="00B72D14" w:rsidP="00B72D14">
      <w:pPr>
        <w:numPr>
          <w:ilvl w:val="0"/>
          <w:numId w:val="5"/>
        </w:numPr>
        <w:spacing w:after="140" w:line="265" w:lineRule="auto"/>
        <w:ind w:right="6" w:hanging="240"/>
      </w:pPr>
      <w:proofErr w:type="gramStart"/>
      <w:r>
        <w:t>utilizing</w:t>
      </w:r>
      <w:proofErr w:type="gramEnd"/>
      <w:r>
        <w:t xml:space="preserve"> facial recognition technology.</w:t>
      </w:r>
    </w:p>
    <w:p w:rsidR="00B72D14" w:rsidRDefault="00B72D14" w:rsidP="00B72D14">
      <w:pPr>
        <w:numPr>
          <w:ilvl w:val="0"/>
          <w:numId w:val="5"/>
        </w:numPr>
        <w:spacing w:after="140" w:line="265" w:lineRule="auto"/>
        <w:ind w:right="6" w:hanging="240"/>
      </w:pPr>
      <w:r>
        <w:t>SECTION 2. Facial recognition technology shall be defined as any technology utilizing</w:t>
      </w:r>
    </w:p>
    <w:p w:rsidR="00B72D14" w:rsidRDefault="00B72D14" w:rsidP="00B72D14">
      <w:pPr>
        <w:numPr>
          <w:ilvl w:val="0"/>
          <w:numId w:val="5"/>
        </w:numPr>
        <w:spacing w:after="0" w:line="388" w:lineRule="auto"/>
        <w:ind w:right="6" w:hanging="240"/>
      </w:pPr>
      <w:proofErr w:type="spellStart"/>
      <w:proofErr w:type="gramStart"/>
      <w:r>
        <w:t>landmarking</w:t>
      </w:r>
      <w:proofErr w:type="spellEnd"/>
      <w:proofErr w:type="gramEnd"/>
      <w:r>
        <w:t xml:space="preserve"> methodology for feature extraction. This includes skin texture analysis, thermal </w:t>
      </w:r>
    </w:p>
    <w:p w:rsidR="00B72D14" w:rsidRDefault="00B72D14" w:rsidP="00B72D14">
      <w:pPr>
        <w:numPr>
          <w:ilvl w:val="0"/>
          <w:numId w:val="5"/>
        </w:numPr>
        <w:spacing w:after="0" w:line="388" w:lineRule="auto"/>
        <w:ind w:right="6" w:hanging="240"/>
      </w:pPr>
      <w:r>
        <w:t>6. cameras, or any other biometric authentication in software capable of identifying or verifying</w:t>
      </w:r>
    </w:p>
    <w:p w:rsidR="00B72D14" w:rsidRDefault="00B72D14" w:rsidP="00B72D14">
      <w:pPr>
        <w:numPr>
          <w:ilvl w:val="0"/>
          <w:numId w:val="6"/>
        </w:numPr>
        <w:spacing w:after="140" w:line="265" w:lineRule="auto"/>
        <w:ind w:right="6" w:hanging="360"/>
      </w:pPr>
      <w:proofErr w:type="gramStart"/>
      <w:r>
        <w:t>information</w:t>
      </w:r>
      <w:proofErr w:type="gramEnd"/>
      <w:r>
        <w:t xml:space="preserve"> about a person’s physical characteristics.</w:t>
      </w:r>
    </w:p>
    <w:p w:rsidR="00B72D14" w:rsidRDefault="00B72D14" w:rsidP="00B72D14">
      <w:pPr>
        <w:numPr>
          <w:ilvl w:val="0"/>
          <w:numId w:val="6"/>
        </w:numPr>
        <w:spacing w:after="140" w:line="265" w:lineRule="auto"/>
        <w:ind w:right="6" w:hanging="360"/>
      </w:pPr>
      <w:r>
        <w:t>SECTION 3. The Department of Justice will be responsible for enforcement of the law, and</w:t>
      </w:r>
    </w:p>
    <w:p w:rsidR="00B72D14" w:rsidRDefault="00B72D14" w:rsidP="00B72D14">
      <w:pPr>
        <w:numPr>
          <w:ilvl w:val="0"/>
          <w:numId w:val="6"/>
        </w:numPr>
        <w:spacing w:after="140" w:line="265" w:lineRule="auto"/>
        <w:ind w:right="6" w:hanging="360"/>
      </w:pPr>
      <w:proofErr w:type="gramStart"/>
      <w:r>
        <w:t>agencies</w:t>
      </w:r>
      <w:proofErr w:type="gramEnd"/>
      <w:r>
        <w:t xml:space="preserve"> non-compliant with law shall be subject to repercussions.</w:t>
      </w:r>
    </w:p>
    <w:p w:rsidR="00B72D14" w:rsidRDefault="00B72D14" w:rsidP="00B72D14">
      <w:pPr>
        <w:numPr>
          <w:ilvl w:val="0"/>
          <w:numId w:val="6"/>
        </w:numPr>
        <w:spacing w:after="140" w:line="265" w:lineRule="auto"/>
        <w:ind w:right="6" w:hanging="360"/>
      </w:pPr>
      <w:r>
        <w:t>A. Use of facial recognition technology by law enforcement shall now be viewed as</w:t>
      </w:r>
    </w:p>
    <w:p w:rsidR="00B72D14" w:rsidRDefault="00B72D14" w:rsidP="00B72D14">
      <w:pPr>
        <w:numPr>
          <w:ilvl w:val="0"/>
          <w:numId w:val="6"/>
        </w:numPr>
        <w:spacing w:after="140" w:line="265" w:lineRule="auto"/>
        <w:ind w:right="6" w:hanging="360"/>
      </w:pPr>
      <w:proofErr w:type="gramStart"/>
      <w:r>
        <w:t>a</w:t>
      </w:r>
      <w:proofErr w:type="gramEnd"/>
      <w:r>
        <w:t xml:space="preserve"> violation of Section 12601 of Title 34 of U.S. Code.</w:t>
      </w:r>
    </w:p>
    <w:p w:rsidR="00B72D14" w:rsidRDefault="00B72D14" w:rsidP="00B72D14">
      <w:pPr>
        <w:numPr>
          <w:ilvl w:val="0"/>
          <w:numId w:val="6"/>
        </w:numPr>
        <w:spacing w:after="140" w:line="265" w:lineRule="auto"/>
        <w:ind w:right="6" w:hanging="360"/>
      </w:pPr>
      <w:r>
        <w:t>B. Data collected using facial recognition technology can no longer be utilized to</w:t>
      </w:r>
    </w:p>
    <w:p w:rsidR="00B72D14" w:rsidRDefault="00B72D14" w:rsidP="00B72D14">
      <w:pPr>
        <w:numPr>
          <w:ilvl w:val="0"/>
          <w:numId w:val="6"/>
        </w:numPr>
        <w:spacing w:after="140" w:line="265" w:lineRule="auto"/>
        <w:ind w:right="6" w:hanging="360"/>
      </w:pPr>
      <w:proofErr w:type="gramStart"/>
      <w:r>
        <w:t>meet</w:t>
      </w:r>
      <w:proofErr w:type="gramEnd"/>
      <w:r>
        <w:t xml:space="preserve"> probable cause standards or be brought up as evidence before a jury.</w:t>
      </w:r>
    </w:p>
    <w:p w:rsidR="00B72D14" w:rsidRDefault="00B72D14" w:rsidP="00B72D14">
      <w:pPr>
        <w:numPr>
          <w:ilvl w:val="0"/>
          <w:numId w:val="6"/>
        </w:numPr>
        <w:spacing w:after="140" w:line="265" w:lineRule="auto"/>
        <w:ind w:right="6" w:hanging="360"/>
      </w:pPr>
      <w:r>
        <w:t>SECTION 4. The bill goes into effect January 1, 2025.</w:t>
      </w:r>
    </w:p>
    <w:p w:rsidR="00B72D14" w:rsidRDefault="00B72D14" w:rsidP="00B72D14">
      <w:pPr>
        <w:numPr>
          <w:ilvl w:val="0"/>
          <w:numId w:val="6"/>
        </w:numPr>
        <w:spacing w:after="140" w:line="265" w:lineRule="auto"/>
        <w:ind w:right="6" w:hanging="360"/>
      </w:pPr>
      <w:r>
        <w:t>SECTION 5. All laws in conflict with this legislation are hereby declared null and void.</w:t>
      </w:r>
    </w:p>
    <w:p w:rsidR="00B72D14" w:rsidRPr="00C610F4" w:rsidRDefault="00B72D14" w:rsidP="00B72D14">
      <w:pPr>
        <w:spacing w:after="140" w:line="265" w:lineRule="auto"/>
        <w:ind w:left="360" w:right="6"/>
        <w:rPr>
          <w:rFonts w:ascii="Arial" w:hAnsi="Arial" w:cs="Arial"/>
          <w:b/>
          <w:sz w:val="24"/>
          <w:szCs w:val="24"/>
        </w:rPr>
      </w:pPr>
    </w:p>
    <w:p w:rsidR="00B72D14" w:rsidRDefault="00B72D14" w:rsidP="00B72D1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B72D14" w:rsidRDefault="00B72D14" w:rsidP="00B72D14">
      <w:pPr>
        <w:spacing w:after="140" w:line="265" w:lineRule="auto"/>
        <w:ind w:left="360" w:right="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F/FP 1 </w:t>
      </w:r>
      <w:proofErr w:type="gramStart"/>
      <w:r>
        <w:rPr>
          <w:rFonts w:ascii="Arial" w:hAnsi="Arial" w:cs="Arial"/>
          <w:b/>
          <w:sz w:val="24"/>
          <w:szCs w:val="24"/>
        </w:rPr>
        <w:t>The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Border Protection Act</w:t>
      </w:r>
    </w:p>
    <w:p w:rsidR="00B72D14" w:rsidRDefault="00B72D14" w:rsidP="00B72D14">
      <w:pPr>
        <w:numPr>
          <w:ilvl w:val="0"/>
          <w:numId w:val="7"/>
        </w:numPr>
        <w:spacing w:after="140" w:line="265" w:lineRule="auto"/>
        <w:ind w:right="6" w:hanging="420"/>
      </w:pPr>
      <w:r>
        <w:t>BE IT ENACTED BY THE CONGRESS HERE ASSEMBLED THAT:</w:t>
      </w:r>
    </w:p>
    <w:p w:rsidR="00B72D14" w:rsidRDefault="00B72D14" w:rsidP="00B72D14">
      <w:pPr>
        <w:numPr>
          <w:ilvl w:val="0"/>
          <w:numId w:val="7"/>
        </w:numPr>
        <w:spacing w:after="140" w:line="265" w:lineRule="auto"/>
        <w:ind w:right="6" w:hanging="420"/>
      </w:pPr>
      <w:r>
        <w:t>SECTION 1. The United States shall reform border policy:</w:t>
      </w:r>
    </w:p>
    <w:p w:rsidR="00B72D14" w:rsidRDefault="00B72D14" w:rsidP="00B72D14">
      <w:pPr>
        <w:numPr>
          <w:ilvl w:val="0"/>
          <w:numId w:val="7"/>
        </w:numPr>
        <w:spacing w:after="140" w:line="265" w:lineRule="auto"/>
        <w:ind w:right="6" w:hanging="420"/>
      </w:pPr>
      <w:r>
        <w:t xml:space="preserve">A. </w:t>
      </w:r>
      <w:proofErr w:type="gramStart"/>
      <w:r>
        <w:t>The</w:t>
      </w:r>
      <w:proofErr w:type="gramEnd"/>
      <w:r>
        <w:t xml:space="preserve"> U.S. shall reinstitute The Migrant Protection Protocols and Title 42.</w:t>
      </w:r>
    </w:p>
    <w:p w:rsidR="00B72D14" w:rsidRDefault="00B72D14" w:rsidP="00B72D14">
      <w:pPr>
        <w:numPr>
          <w:ilvl w:val="0"/>
          <w:numId w:val="7"/>
        </w:numPr>
        <w:spacing w:after="140" w:line="265" w:lineRule="auto"/>
        <w:ind w:right="6" w:hanging="420"/>
      </w:pPr>
      <w:r>
        <w:t>B. The U.S. shall deploy 25,000 Border Patrol and ICE agents to the southern</w:t>
      </w:r>
    </w:p>
    <w:p w:rsidR="00B72D14" w:rsidRDefault="00B72D14" w:rsidP="00B72D14">
      <w:pPr>
        <w:numPr>
          <w:ilvl w:val="0"/>
          <w:numId w:val="7"/>
        </w:numPr>
        <w:spacing w:after="140" w:line="265" w:lineRule="auto"/>
        <w:ind w:right="6" w:hanging="420"/>
      </w:pPr>
      <w:r>
        <w:t>U.S.-Mexico border.</w:t>
      </w:r>
    </w:p>
    <w:p w:rsidR="00B72D14" w:rsidRDefault="00B72D14" w:rsidP="00B72D14">
      <w:pPr>
        <w:numPr>
          <w:ilvl w:val="0"/>
          <w:numId w:val="7"/>
        </w:numPr>
        <w:spacing w:after="140" w:line="265" w:lineRule="auto"/>
        <w:ind w:right="6" w:hanging="420"/>
      </w:pPr>
      <w:r>
        <w:t>C. The U.S. Border Patrol and ICE shall cooperate with the U.S. military to secure the</w:t>
      </w:r>
    </w:p>
    <w:p w:rsidR="00B72D14" w:rsidRDefault="00B72D14" w:rsidP="00B72D14">
      <w:pPr>
        <w:numPr>
          <w:ilvl w:val="0"/>
          <w:numId w:val="7"/>
        </w:numPr>
        <w:spacing w:after="140" w:line="265" w:lineRule="auto"/>
        <w:ind w:right="6" w:hanging="420"/>
      </w:pPr>
      <w:r>
        <w:t>U.S.-Mexico border.</w:t>
      </w:r>
    </w:p>
    <w:p w:rsidR="00B72D14" w:rsidRDefault="00B72D14" w:rsidP="00B72D14">
      <w:pPr>
        <w:numPr>
          <w:ilvl w:val="0"/>
          <w:numId w:val="7"/>
        </w:numPr>
        <w:spacing w:after="140" w:line="265" w:lineRule="auto"/>
        <w:ind w:right="6" w:hanging="420"/>
      </w:pPr>
      <w:r>
        <w:t>SECTION 2. The U.S. Department of Homeland Security, and the U.S. Department of</w:t>
      </w:r>
    </w:p>
    <w:p w:rsidR="00B72D14" w:rsidRDefault="00B72D14" w:rsidP="00B72D14">
      <w:pPr>
        <w:numPr>
          <w:ilvl w:val="0"/>
          <w:numId w:val="7"/>
        </w:numPr>
        <w:spacing w:after="140" w:line="265" w:lineRule="auto"/>
        <w:ind w:right="6" w:hanging="420"/>
      </w:pPr>
      <w:r>
        <w:t>Defense (DoD) shall oversee the implementation and the enforcement of this piece of</w:t>
      </w:r>
    </w:p>
    <w:p w:rsidR="00B72D14" w:rsidRDefault="00B72D14" w:rsidP="00B72D14">
      <w:pPr>
        <w:numPr>
          <w:ilvl w:val="0"/>
          <w:numId w:val="7"/>
        </w:numPr>
        <w:spacing w:after="140" w:line="265" w:lineRule="auto"/>
        <w:ind w:right="6" w:hanging="420"/>
      </w:pPr>
      <w:proofErr w:type="gramStart"/>
      <w:r>
        <w:t>legislation</w:t>
      </w:r>
      <w:proofErr w:type="gramEnd"/>
      <w:r>
        <w:t>.</w:t>
      </w:r>
    </w:p>
    <w:p w:rsidR="00B72D14" w:rsidRDefault="00B72D14" w:rsidP="00B72D14">
      <w:pPr>
        <w:numPr>
          <w:ilvl w:val="0"/>
          <w:numId w:val="7"/>
        </w:numPr>
        <w:spacing w:after="140" w:line="265" w:lineRule="auto"/>
        <w:ind w:right="6" w:hanging="420"/>
      </w:pPr>
      <w:r>
        <w:t>A. The U.S. military shall conduct military operations upon sovereign territory of the</w:t>
      </w:r>
    </w:p>
    <w:p w:rsidR="00B72D14" w:rsidRDefault="00B72D14" w:rsidP="00B72D14">
      <w:pPr>
        <w:numPr>
          <w:ilvl w:val="0"/>
          <w:numId w:val="7"/>
        </w:numPr>
        <w:spacing w:after="140" w:line="265" w:lineRule="auto"/>
        <w:ind w:right="6" w:hanging="420"/>
      </w:pPr>
      <w:r>
        <w:t xml:space="preserve">United States of America as seen fit by the </w:t>
      </w:r>
      <w:proofErr w:type="gramStart"/>
      <w:r>
        <w:t>DoD</w:t>
      </w:r>
      <w:proofErr w:type="gramEnd"/>
      <w:r>
        <w:t>.</w:t>
      </w:r>
    </w:p>
    <w:p w:rsidR="00B72D14" w:rsidRDefault="00B72D14" w:rsidP="00B72D14">
      <w:pPr>
        <w:numPr>
          <w:ilvl w:val="0"/>
          <w:numId w:val="7"/>
        </w:numPr>
        <w:spacing w:after="140" w:line="265" w:lineRule="auto"/>
        <w:ind w:right="6" w:hanging="420"/>
      </w:pPr>
      <w:r>
        <w:t>B. Military action upon the sovereign territory of Mexico is permitted only if the</w:t>
      </w:r>
    </w:p>
    <w:p w:rsidR="00B72D14" w:rsidRDefault="00B72D14" w:rsidP="00B72D14">
      <w:pPr>
        <w:numPr>
          <w:ilvl w:val="0"/>
          <w:numId w:val="7"/>
        </w:numPr>
        <w:spacing w:after="140" w:line="265" w:lineRule="auto"/>
        <w:ind w:right="6" w:hanging="420"/>
      </w:pPr>
      <w:proofErr w:type="gramStart"/>
      <w:r>
        <w:t>lives</w:t>
      </w:r>
      <w:proofErr w:type="gramEnd"/>
      <w:r>
        <w:t xml:space="preserve"> of U.S. servicemen are directly and immediately at risk.</w:t>
      </w:r>
    </w:p>
    <w:p w:rsidR="00B72D14" w:rsidRDefault="00B72D14" w:rsidP="00B72D14">
      <w:pPr>
        <w:numPr>
          <w:ilvl w:val="0"/>
          <w:numId w:val="7"/>
        </w:numPr>
        <w:spacing w:after="140" w:line="265" w:lineRule="auto"/>
        <w:ind w:right="6" w:hanging="420"/>
      </w:pPr>
      <w:r>
        <w:t>SECTION 3. This legislation shall go into effect the following Fiscal Year after passage.</w:t>
      </w:r>
    </w:p>
    <w:p w:rsidR="00B72D14" w:rsidRDefault="00B72D14" w:rsidP="00B72D14">
      <w:pPr>
        <w:numPr>
          <w:ilvl w:val="0"/>
          <w:numId w:val="7"/>
        </w:numPr>
        <w:spacing w:after="140" w:line="265" w:lineRule="auto"/>
        <w:ind w:right="6" w:hanging="420"/>
      </w:pPr>
      <w:r>
        <w:t>SECTION 4. All laws in conflict with this legislation are hereby declared null and void.</w:t>
      </w:r>
    </w:p>
    <w:p w:rsidR="00B72D14" w:rsidRDefault="00B72D14" w:rsidP="00B72D14">
      <w:pPr>
        <w:sectPr w:rsidR="00B72D14">
          <w:headerReference w:type="even" r:id="rId7"/>
          <w:headerReference w:type="first" r:id="rId8"/>
          <w:pgSz w:w="12240" w:h="15840"/>
          <w:pgMar w:top="1498" w:right="1470" w:bottom="5721" w:left="1440" w:header="720" w:footer="720" w:gutter="0"/>
          <w:pgNumType w:start="3"/>
          <w:cols w:space="720"/>
          <w:titlePg/>
        </w:sectPr>
      </w:pPr>
    </w:p>
    <w:p w:rsidR="00B72D14" w:rsidRDefault="00B72D14" w:rsidP="00B72D14">
      <w:pPr>
        <w:spacing w:after="140" w:line="265" w:lineRule="auto"/>
        <w:ind w:left="360" w:right="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F/FP 4 </w:t>
      </w:r>
      <w:proofErr w:type="gramStart"/>
      <w:r>
        <w:rPr>
          <w:rFonts w:ascii="Arial" w:hAnsi="Arial" w:cs="Arial"/>
          <w:b/>
          <w:sz w:val="24"/>
          <w:szCs w:val="24"/>
        </w:rPr>
        <w:t>The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Arming Mexico with the Intent of Gaining Obligatory Security (A.M.I.G.O.S.) Act</w:t>
      </w:r>
    </w:p>
    <w:p w:rsidR="00B72D14" w:rsidRDefault="00B72D14" w:rsidP="00B72D14">
      <w:pPr>
        <w:ind w:left="-5" w:right="6"/>
      </w:pPr>
      <w:r>
        <w:t>BE IT ENACTED BY THE CONGRESS HERE ASSEMBLED THAT:</w:t>
      </w:r>
    </w:p>
    <w:p w:rsidR="00B72D14" w:rsidRDefault="00B72D14" w:rsidP="00B72D14">
      <w:pPr>
        <w:numPr>
          <w:ilvl w:val="0"/>
          <w:numId w:val="8"/>
        </w:numPr>
        <w:spacing w:after="140" w:line="265" w:lineRule="auto"/>
        <w:ind w:right="6" w:hanging="180"/>
      </w:pPr>
      <w:r>
        <w:t>SECTION 1. The United States will reform the Mexican Armed Forces (MAF) to bring</w:t>
      </w:r>
    </w:p>
    <w:p w:rsidR="00B72D14" w:rsidRDefault="00B72D14" w:rsidP="00B72D14">
      <w:pPr>
        <w:numPr>
          <w:ilvl w:val="0"/>
          <w:numId w:val="8"/>
        </w:numPr>
        <w:spacing w:after="0" w:line="388" w:lineRule="auto"/>
        <w:ind w:right="6" w:hanging="180"/>
      </w:pPr>
      <w:r>
        <w:t xml:space="preserve">them closer as an ally, increase the security of Mexico, and pave the way for Mexico’s </w:t>
      </w:r>
    </w:p>
    <w:p w:rsidR="00B72D14" w:rsidRDefault="00B72D14" w:rsidP="00B72D14">
      <w:pPr>
        <w:numPr>
          <w:ilvl w:val="0"/>
          <w:numId w:val="8"/>
        </w:numPr>
        <w:spacing w:after="0" w:line="388" w:lineRule="auto"/>
        <w:ind w:right="6" w:hanging="180"/>
      </w:pPr>
      <w:r>
        <w:t>3 membership into NATO.</w:t>
      </w:r>
    </w:p>
    <w:p w:rsidR="00B72D14" w:rsidRDefault="00B72D14" w:rsidP="00B72D14">
      <w:pPr>
        <w:spacing w:after="0" w:line="388" w:lineRule="auto"/>
        <w:ind w:left="-5" w:right="743"/>
      </w:pPr>
      <w:r>
        <w:t xml:space="preserve">4 A. The United States will collaborate with The Federal Government of Mexico </w:t>
      </w:r>
    </w:p>
    <w:p w:rsidR="00B72D14" w:rsidRDefault="00B72D14" w:rsidP="00B72D14">
      <w:pPr>
        <w:spacing w:after="0" w:line="388" w:lineRule="auto"/>
        <w:ind w:left="-5" w:right="743"/>
      </w:pPr>
      <w:r>
        <w:t>5 with the purpose of Mexico eventually requesting to join NATO.</w:t>
      </w:r>
    </w:p>
    <w:p w:rsidR="00B72D14" w:rsidRDefault="00B72D14" w:rsidP="00B72D14">
      <w:pPr>
        <w:spacing w:after="0" w:line="388" w:lineRule="auto"/>
        <w:ind w:left="-5" w:right="1070"/>
      </w:pPr>
      <w:r>
        <w:t xml:space="preserve">6 B. The US will start training Mexican Armed Forces inside of Mexico. </w:t>
      </w:r>
    </w:p>
    <w:p w:rsidR="00B72D14" w:rsidRDefault="00B72D14" w:rsidP="00B72D14">
      <w:pPr>
        <w:spacing w:after="0" w:line="388" w:lineRule="auto"/>
        <w:ind w:left="-5" w:right="1070"/>
      </w:pPr>
      <w:r>
        <w:t xml:space="preserve">7 C. Mexico shall be given modernized military equipment to replace outdated </w:t>
      </w:r>
    </w:p>
    <w:p w:rsidR="00B72D14" w:rsidRDefault="00B72D14" w:rsidP="00B72D14">
      <w:pPr>
        <w:spacing w:after="0" w:line="388" w:lineRule="auto"/>
        <w:ind w:left="-5" w:right="1070"/>
      </w:pPr>
      <w:r>
        <w:t>8 variants.</w:t>
      </w:r>
    </w:p>
    <w:p w:rsidR="00B72D14" w:rsidRDefault="00B72D14" w:rsidP="00B72D14">
      <w:pPr>
        <w:numPr>
          <w:ilvl w:val="0"/>
          <w:numId w:val="9"/>
        </w:numPr>
        <w:spacing w:after="140" w:line="265" w:lineRule="auto"/>
        <w:ind w:right="826" w:hanging="180"/>
      </w:pPr>
      <w:r>
        <w:t>D. The US will provide, in military financial aid, half of the amount required to</w:t>
      </w:r>
    </w:p>
    <w:p w:rsidR="00B72D14" w:rsidRDefault="00B72D14" w:rsidP="00B72D14">
      <w:pPr>
        <w:spacing w:after="0" w:line="388" w:lineRule="auto"/>
        <w:ind w:right="826"/>
      </w:pPr>
      <w:r>
        <w:t xml:space="preserve">10. </w:t>
      </w:r>
      <w:proofErr w:type="gramStart"/>
      <w:r>
        <w:t>reach</w:t>
      </w:r>
      <w:proofErr w:type="gramEnd"/>
      <w:r>
        <w:t xml:space="preserve"> Mexico’s 2% defense spending requirement for Mexico for the next 5 </w:t>
      </w:r>
    </w:p>
    <w:p w:rsidR="00B72D14" w:rsidRDefault="00B72D14" w:rsidP="00B72D14">
      <w:pPr>
        <w:spacing w:after="0" w:line="388" w:lineRule="auto"/>
        <w:ind w:right="826"/>
      </w:pPr>
      <w:r>
        <w:t>11 years after passage.</w:t>
      </w:r>
    </w:p>
    <w:p w:rsidR="00B72D14" w:rsidRDefault="00B72D14" w:rsidP="00B72D14">
      <w:pPr>
        <w:spacing w:after="0" w:line="388" w:lineRule="auto"/>
        <w:ind w:left="-5" w:right="82"/>
      </w:pPr>
      <w:r>
        <w:t xml:space="preserve">12 SECTION 2. Modernized military equipment shall consist of 50 M1 Abrams tanks, </w:t>
      </w:r>
    </w:p>
    <w:p w:rsidR="00B72D14" w:rsidRDefault="00B72D14" w:rsidP="00B72D14">
      <w:pPr>
        <w:spacing w:after="0" w:line="388" w:lineRule="auto"/>
        <w:ind w:left="-5" w:right="82"/>
      </w:pPr>
      <w:r>
        <w:t xml:space="preserve">13 500 JLTV’s, 15 F-16 fighter Jets, 50 UH-60 helicopters, 150 M1126 Infantry carrier </w:t>
      </w:r>
    </w:p>
    <w:p w:rsidR="00B72D14" w:rsidRDefault="00B72D14" w:rsidP="00B72D14">
      <w:pPr>
        <w:spacing w:after="0" w:line="388" w:lineRule="auto"/>
        <w:ind w:left="-5" w:right="82"/>
      </w:pPr>
      <w:r>
        <w:t>14 vehicles, and 130 M1128 Mobile gun systems.</w:t>
      </w:r>
    </w:p>
    <w:p w:rsidR="00B72D14" w:rsidRDefault="00B72D14" w:rsidP="00B72D14">
      <w:pPr>
        <w:spacing w:after="0" w:line="388" w:lineRule="auto"/>
        <w:ind w:left="-5" w:right="617"/>
      </w:pPr>
      <w:r>
        <w:t xml:space="preserve">15 SECTION 3. The US Department of State and Department of Defense will be </w:t>
      </w:r>
    </w:p>
    <w:p w:rsidR="00B72D14" w:rsidRDefault="00B72D14" w:rsidP="00B72D14">
      <w:pPr>
        <w:spacing w:after="0" w:line="388" w:lineRule="auto"/>
        <w:ind w:left="-5" w:right="617"/>
      </w:pPr>
      <w:r>
        <w:t>16 responsible for the implementation of this legislation.</w:t>
      </w:r>
    </w:p>
    <w:p w:rsidR="00B72D14" w:rsidRDefault="00B72D14" w:rsidP="00B72D14">
      <w:pPr>
        <w:numPr>
          <w:ilvl w:val="0"/>
          <w:numId w:val="10"/>
        </w:numPr>
        <w:spacing w:after="140" w:line="265" w:lineRule="auto"/>
        <w:ind w:right="1083" w:hanging="300"/>
      </w:pPr>
      <w:r>
        <w:t>A. The DOS will give military aid directly to the Mexican government and will be</w:t>
      </w:r>
    </w:p>
    <w:p w:rsidR="00B72D14" w:rsidRDefault="00B72D14" w:rsidP="00B72D14">
      <w:pPr>
        <w:numPr>
          <w:ilvl w:val="0"/>
          <w:numId w:val="10"/>
        </w:numPr>
        <w:spacing w:after="0" w:line="388" w:lineRule="auto"/>
        <w:ind w:right="1083" w:hanging="300"/>
      </w:pPr>
      <w:r>
        <w:t xml:space="preserve">responsible for conducting audits every year to ensure that military aid is </w:t>
      </w:r>
    </w:p>
    <w:p w:rsidR="00B72D14" w:rsidRDefault="00B72D14" w:rsidP="00B72D14">
      <w:pPr>
        <w:numPr>
          <w:ilvl w:val="0"/>
          <w:numId w:val="10"/>
        </w:numPr>
        <w:spacing w:after="0" w:line="388" w:lineRule="auto"/>
        <w:ind w:right="1083" w:hanging="300"/>
      </w:pPr>
      <w:proofErr w:type="gramStart"/>
      <w:r>
        <w:t>spent</w:t>
      </w:r>
      <w:proofErr w:type="gramEnd"/>
      <w:r>
        <w:t xml:space="preserve"> as defense expenditure. If at least 75% of aid in one year is not spent </w:t>
      </w:r>
    </w:p>
    <w:p w:rsidR="00B72D14" w:rsidRDefault="00B72D14" w:rsidP="00B72D14">
      <w:pPr>
        <w:numPr>
          <w:ilvl w:val="0"/>
          <w:numId w:val="10"/>
        </w:numPr>
        <w:spacing w:after="0" w:line="388" w:lineRule="auto"/>
        <w:ind w:right="1083" w:hanging="300"/>
      </w:pPr>
      <w:proofErr w:type="gramStart"/>
      <w:r>
        <w:t>on</w:t>
      </w:r>
      <w:proofErr w:type="gramEnd"/>
      <w:r>
        <w:t xml:space="preserve"> defense, all aid will be terminated.</w:t>
      </w:r>
    </w:p>
    <w:p w:rsidR="00B72D14" w:rsidRDefault="00B72D14" w:rsidP="00B72D14">
      <w:pPr>
        <w:spacing w:after="0" w:line="388" w:lineRule="auto"/>
        <w:ind w:right="6"/>
      </w:pPr>
      <w:r>
        <w:t xml:space="preserve">21 SECTION 4. This legislation will take effect on January 1, 2025. All laws in conflict </w:t>
      </w:r>
    </w:p>
    <w:p w:rsidR="00B72D14" w:rsidRDefault="00B72D14" w:rsidP="00B72D14">
      <w:pPr>
        <w:spacing w:line="388" w:lineRule="auto"/>
        <w:ind w:right="6"/>
      </w:pPr>
      <w:r>
        <w:t>22 with this legislation are hereby declared null and void.</w:t>
      </w:r>
    </w:p>
    <w:p w:rsidR="00812061" w:rsidRDefault="00812061"/>
    <w:sectPr w:rsidR="00812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D14" w:rsidRDefault="00B72D14" w:rsidP="00B72D14">
      <w:pPr>
        <w:spacing w:after="0" w:line="240" w:lineRule="auto"/>
      </w:pPr>
      <w:r>
        <w:separator/>
      </w:r>
    </w:p>
  </w:endnote>
  <w:endnote w:type="continuationSeparator" w:id="0">
    <w:p w:rsidR="00B72D14" w:rsidRDefault="00B72D14" w:rsidP="00B72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D14" w:rsidRDefault="00B72D14" w:rsidP="00B72D14">
      <w:pPr>
        <w:spacing w:after="0" w:line="240" w:lineRule="auto"/>
      </w:pPr>
      <w:r>
        <w:separator/>
      </w:r>
    </w:p>
  </w:footnote>
  <w:footnote w:type="continuationSeparator" w:id="0">
    <w:p w:rsidR="00B72D14" w:rsidRDefault="00B72D14" w:rsidP="00B72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E19" w:rsidRDefault="00B72D14">
    <w:pPr>
      <w:spacing w:after="23"/>
    </w:pPr>
    <w:r>
      <w:t xml:space="preserve">SC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FA0E19" w:rsidRDefault="00B72D14">
    <w:pPr>
      <w:spacing w:after="0"/>
    </w:pPr>
    <w:r>
      <w:t>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D14" w:rsidRDefault="00B72D14">
    <w:pPr>
      <w:pStyle w:val="Header"/>
    </w:pPr>
  </w:p>
  <w:p w:rsidR="00FA0E19" w:rsidRDefault="00B72D14">
    <w:pPr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7EF4"/>
    <w:multiLevelType w:val="hybridMultilevel"/>
    <w:tmpl w:val="3698F7D2"/>
    <w:lvl w:ilvl="0" w:tplc="C09EF91C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380C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2A03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3EA0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B8D1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9012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E609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E206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42C0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4C1D19"/>
    <w:multiLevelType w:val="hybridMultilevel"/>
    <w:tmpl w:val="FE4A1D0E"/>
    <w:lvl w:ilvl="0" w:tplc="266453F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2881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EA1A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98FD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DC5E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A24E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22B4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1668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A2AA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681E84"/>
    <w:multiLevelType w:val="hybridMultilevel"/>
    <w:tmpl w:val="EE70F98A"/>
    <w:lvl w:ilvl="0" w:tplc="E924AAB6">
      <w:start w:val="17"/>
      <w:numFmt w:val="decimal"/>
      <w:lvlText w:val="%1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4E3F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E63C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BA5F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B4A8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FE18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A01F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741C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0A26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390E29"/>
    <w:multiLevelType w:val="hybridMultilevel"/>
    <w:tmpl w:val="FB080618"/>
    <w:lvl w:ilvl="0" w:tplc="0A8AC3F2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A273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E6EC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E6D6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F0C2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90BC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FE1A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E0F1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50C9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4475B5"/>
    <w:multiLevelType w:val="hybridMultilevel"/>
    <w:tmpl w:val="E5C66D0E"/>
    <w:lvl w:ilvl="0" w:tplc="4E104C3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1412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509D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2470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8411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6C8B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EA8E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56FF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A8DD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F05D3E"/>
    <w:multiLevelType w:val="hybridMultilevel"/>
    <w:tmpl w:val="CDF85CF2"/>
    <w:lvl w:ilvl="0" w:tplc="2370FC72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44BC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D269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CA42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3695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BC1E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1ECD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8070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B235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825B44"/>
    <w:multiLevelType w:val="hybridMultilevel"/>
    <w:tmpl w:val="021AD9F6"/>
    <w:lvl w:ilvl="0" w:tplc="2A183CDE">
      <w:start w:val="1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D06C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CED8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308D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94B5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BCFE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A2C9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A8BA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F8E0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6447E0"/>
    <w:multiLevelType w:val="hybridMultilevel"/>
    <w:tmpl w:val="2F8A2166"/>
    <w:lvl w:ilvl="0" w:tplc="AFCA6524">
      <w:start w:val="9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2C31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D232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B8CA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6409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8A6D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7C8B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A24D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9A3E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6B27B61"/>
    <w:multiLevelType w:val="hybridMultilevel"/>
    <w:tmpl w:val="FB580EBC"/>
    <w:lvl w:ilvl="0" w:tplc="AE3A8E7C">
      <w:start w:val="7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D88F22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4E584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440D08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662C6C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D030D6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24A550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E070D6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42D32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F245D7"/>
    <w:multiLevelType w:val="hybridMultilevel"/>
    <w:tmpl w:val="0536368A"/>
    <w:lvl w:ilvl="0" w:tplc="B76E8B88">
      <w:start w:val="10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FE16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9E3A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286F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6AA3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6B2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DA29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7A11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46FD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D14"/>
    <w:rsid w:val="00812061"/>
    <w:rsid w:val="00B7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8E531-0761-48E2-89EE-04B01BAA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D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72D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D14"/>
  </w:style>
  <w:style w:type="paragraph" w:styleId="Header">
    <w:name w:val="header"/>
    <w:basedOn w:val="Normal"/>
    <w:link w:val="HeaderChar"/>
    <w:uiPriority w:val="99"/>
    <w:unhideWhenUsed/>
    <w:rsid w:val="00B72D14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B72D14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Fridh</dc:creator>
  <cp:keywords/>
  <dc:description/>
  <cp:lastModifiedBy>Mary Fridh</cp:lastModifiedBy>
  <cp:revision>1</cp:revision>
  <dcterms:created xsi:type="dcterms:W3CDTF">2024-10-23T20:42:00Z</dcterms:created>
  <dcterms:modified xsi:type="dcterms:W3CDTF">2024-10-23T20:46:00Z</dcterms:modified>
</cp:coreProperties>
</file>